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31EF" w14:textId="77777777" w:rsidR="002E271C" w:rsidRDefault="002E271C" w:rsidP="00D813A8">
      <w:pPr>
        <w:pStyle w:val="Titolo"/>
        <w:jc w:val="center"/>
        <w:rPr>
          <w:color w:val="BE1F25"/>
          <w:sz w:val="40"/>
          <w:szCs w:val="40"/>
        </w:rPr>
      </w:pPr>
      <w:r>
        <w:rPr>
          <w:color w:val="BE1F25"/>
          <w:sz w:val="40"/>
          <w:szCs w:val="40"/>
        </w:rPr>
        <w:t>SEMINARIO DI SPECIALIZZAZIONE:</w:t>
      </w:r>
    </w:p>
    <w:p w14:paraId="6F1EB24F" w14:textId="790C21BC" w:rsidR="00F7188F" w:rsidRPr="00D813A8" w:rsidRDefault="00F738D7" w:rsidP="00D813A8">
      <w:pPr>
        <w:pStyle w:val="Titolo"/>
        <w:jc w:val="center"/>
        <w:rPr>
          <w:sz w:val="40"/>
          <w:szCs w:val="40"/>
        </w:rPr>
      </w:pPr>
      <w:r>
        <w:rPr>
          <w:color w:val="BE1F25"/>
          <w:sz w:val="40"/>
          <w:szCs w:val="40"/>
        </w:rPr>
        <w:t>HOLDING,</w:t>
      </w:r>
      <w:r w:rsidR="002E271C">
        <w:rPr>
          <w:color w:val="BE1F25"/>
          <w:sz w:val="40"/>
          <w:szCs w:val="40"/>
        </w:rPr>
        <w:t xml:space="preserve"> CRISI D’IMPRESA E IVA INTERNAZIONALE</w:t>
      </w:r>
    </w:p>
    <w:p w14:paraId="07AB7D3C" w14:textId="6BB18D8C" w:rsidR="00F7188F" w:rsidRDefault="00F7188F" w:rsidP="00F7188F">
      <w:pPr>
        <w:spacing w:line="341" w:lineRule="exact"/>
        <w:ind w:left="232"/>
        <w:rPr>
          <w:rFonts w:ascii="Tahoma" w:hAnsi="Tahoma" w:cs="Tahoma"/>
          <w:b/>
          <w:bCs/>
        </w:rPr>
      </w:pPr>
      <w:r>
        <w:rPr>
          <w:b/>
          <w:color w:val="231F20"/>
          <w:sz w:val="28"/>
        </w:rPr>
        <w:t xml:space="preserve">                                  Brindisi</w:t>
      </w:r>
      <w:r>
        <w:rPr>
          <w:b/>
          <w:color w:val="231F20"/>
          <w:spacing w:val="-3"/>
          <w:sz w:val="28"/>
        </w:rPr>
        <w:t xml:space="preserve"> </w:t>
      </w:r>
      <w:r w:rsidR="00D813A8">
        <w:rPr>
          <w:rFonts w:ascii="Tahoma" w:hAnsi="Tahoma" w:cs="Tahoma"/>
          <w:b/>
          <w:bCs/>
        </w:rPr>
        <w:t>26 gennaio</w:t>
      </w:r>
      <w:r w:rsidR="00F738D7">
        <w:rPr>
          <w:rFonts w:ascii="Tahoma" w:hAnsi="Tahoma" w:cs="Tahoma"/>
          <w:b/>
          <w:bCs/>
        </w:rPr>
        <w:t xml:space="preserve">, </w:t>
      </w:r>
      <w:r w:rsidR="00D813A8">
        <w:rPr>
          <w:rFonts w:ascii="Tahoma" w:hAnsi="Tahoma" w:cs="Tahoma"/>
          <w:b/>
          <w:bCs/>
        </w:rPr>
        <w:t>28 febbraio</w:t>
      </w:r>
      <w:r w:rsidR="00F738D7">
        <w:rPr>
          <w:rFonts w:ascii="Tahoma" w:hAnsi="Tahoma" w:cs="Tahoma"/>
          <w:b/>
          <w:bCs/>
        </w:rPr>
        <w:t xml:space="preserve"> e 21 marzo</w:t>
      </w:r>
      <w:r w:rsidR="00D813A8">
        <w:rPr>
          <w:rFonts w:ascii="Tahoma" w:hAnsi="Tahoma" w:cs="Tahoma"/>
          <w:b/>
          <w:bCs/>
        </w:rPr>
        <w:t xml:space="preserve"> 2024 </w:t>
      </w:r>
      <w:r>
        <w:rPr>
          <w:rFonts w:ascii="Tahoma" w:hAnsi="Tahoma" w:cs="Tahoma"/>
          <w:b/>
          <w:bCs/>
        </w:rPr>
        <w:t xml:space="preserve"> </w:t>
      </w:r>
    </w:p>
    <w:p w14:paraId="7E4C8210" w14:textId="2B06DE5B" w:rsidR="002851AB" w:rsidRDefault="00D813A8" w:rsidP="00F7188F">
      <w:pPr>
        <w:spacing w:after="120"/>
        <w:jc w:val="center"/>
        <w:rPr>
          <w:rFonts w:ascii="Palatino Linotype" w:hAnsi="Palatino Linotype"/>
          <w:b/>
          <w:spacing w:val="32"/>
          <w:sz w:val="20"/>
          <w:szCs w:val="20"/>
        </w:rPr>
      </w:pPr>
      <w:r>
        <w:rPr>
          <w:b/>
          <w:color w:val="BE1F25"/>
          <w:sz w:val="28"/>
        </w:rPr>
        <w:t>1</w:t>
      </w:r>
      <w:r w:rsidR="00F7188F">
        <w:rPr>
          <w:b/>
          <w:color w:val="BE1F25"/>
          <w:sz w:val="28"/>
        </w:rPr>
        <w:t>2</w:t>
      </w:r>
      <w:r w:rsidR="00F7188F">
        <w:rPr>
          <w:b/>
          <w:color w:val="BE1F25"/>
          <w:spacing w:val="-1"/>
          <w:sz w:val="28"/>
        </w:rPr>
        <w:t xml:space="preserve"> </w:t>
      </w:r>
      <w:r w:rsidR="00F7188F">
        <w:rPr>
          <w:b/>
          <w:color w:val="BE1F25"/>
          <w:sz w:val="28"/>
        </w:rPr>
        <w:t>ORE</w:t>
      </w:r>
      <w:r w:rsidR="00F7188F">
        <w:rPr>
          <w:b/>
          <w:color w:val="BE1F25"/>
          <w:spacing w:val="-1"/>
          <w:sz w:val="28"/>
        </w:rPr>
        <w:t xml:space="preserve"> </w:t>
      </w:r>
      <w:r w:rsidR="00F7188F">
        <w:rPr>
          <w:b/>
          <w:color w:val="BE1F25"/>
          <w:sz w:val="28"/>
        </w:rPr>
        <w:t>IN</w:t>
      </w:r>
      <w:r w:rsidR="00F7188F">
        <w:rPr>
          <w:b/>
          <w:color w:val="BE1F25"/>
          <w:spacing w:val="-2"/>
          <w:sz w:val="28"/>
        </w:rPr>
        <w:t xml:space="preserve"> </w:t>
      </w:r>
      <w:r w:rsidR="00F7188F">
        <w:rPr>
          <w:b/>
          <w:color w:val="BE1F25"/>
          <w:sz w:val="28"/>
        </w:rPr>
        <w:t>AULA –</w:t>
      </w:r>
      <w:r w:rsidR="00F7188F">
        <w:rPr>
          <w:b/>
          <w:color w:val="BE1F25"/>
          <w:spacing w:val="-2"/>
          <w:sz w:val="28"/>
        </w:rPr>
        <w:t xml:space="preserve"> </w:t>
      </w:r>
      <w:r>
        <w:rPr>
          <w:b/>
          <w:color w:val="BE1F25"/>
          <w:sz w:val="28"/>
        </w:rPr>
        <w:t>3</w:t>
      </w:r>
      <w:r w:rsidR="00F7188F">
        <w:rPr>
          <w:b/>
          <w:color w:val="BE1F25"/>
          <w:spacing w:val="-2"/>
          <w:sz w:val="28"/>
        </w:rPr>
        <w:t xml:space="preserve"> </w:t>
      </w:r>
      <w:r w:rsidR="00F7188F">
        <w:rPr>
          <w:b/>
          <w:color w:val="BE1F25"/>
          <w:sz w:val="28"/>
        </w:rPr>
        <w:t>INCONTRI</w:t>
      </w:r>
      <w:r w:rsidR="00F7188F">
        <w:rPr>
          <w:b/>
          <w:color w:val="BE1F25"/>
          <w:spacing w:val="-2"/>
          <w:sz w:val="28"/>
        </w:rPr>
        <w:t xml:space="preserve"> </w:t>
      </w:r>
      <w:r w:rsidR="00F7188F">
        <w:rPr>
          <w:b/>
          <w:color w:val="BE1F25"/>
          <w:sz w:val="28"/>
        </w:rPr>
        <w:t>DA</w:t>
      </w:r>
      <w:r w:rsidR="00F7188F">
        <w:rPr>
          <w:b/>
          <w:color w:val="BE1F25"/>
          <w:spacing w:val="1"/>
          <w:sz w:val="28"/>
        </w:rPr>
        <w:t xml:space="preserve"> </w:t>
      </w:r>
      <w:r>
        <w:rPr>
          <w:b/>
          <w:color w:val="BE1F25"/>
          <w:spacing w:val="1"/>
          <w:sz w:val="28"/>
        </w:rPr>
        <w:t>4</w:t>
      </w:r>
      <w:r w:rsidR="00F7188F">
        <w:rPr>
          <w:b/>
          <w:color w:val="BE1F25"/>
          <w:spacing w:val="-2"/>
          <w:sz w:val="28"/>
        </w:rPr>
        <w:t xml:space="preserve"> </w:t>
      </w:r>
      <w:r w:rsidR="00F7188F">
        <w:rPr>
          <w:b/>
          <w:color w:val="BE1F25"/>
          <w:sz w:val="28"/>
        </w:rPr>
        <w:t>ORE</w:t>
      </w:r>
      <w:r w:rsidR="00F7188F">
        <w:rPr>
          <w:b/>
          <w:color w:val="BE1F25"/>
          <w:spacing w:val="-1"/>
          <w:sz w:val="28"/>
        </w:rPr>
        <w:t xml:space="preserve"> </w:t>
      </w:r>
    </w:p>
    <w:p w14:paraId="14DAEBFC" w14:textId="2068046B" w:rsidR="002851AB" w:rsidRDefault="002851AB" w:rsidP="00777A17">
      <w:pPr>
        <w:jc w:val="center"/>
        <w:rPr>
          <w:rFonts w:ascii="Palatino Linotype" w:hAnsi="Palatino Linotype" w:cs="Calibri,Bold"/>
          <w:b/>
          <w:bCs/>
        </w:rPr>
      </w:pPr>
      <w:r w:rsidRPr="00F7188F">
        <w:rPr>
          <w:rFonts w:ascii="Palatino Linotype" w:hAnsi="Palatino Linotype"/>
          <w:b/>
          <w:spacing w:val="32"/>
          <w:sz w:val="28"/>
          <w:szCs w:val="28"/>
        </w:rPr>
        <w:t xml:space="preserve">O.D.C.E.C. Brindisi </w:t>
      </w:r>
      <w:r w:rsidRPr="00F7188F">
        <w:rPr>
          <w:color w:val="000080"/>
          <w:spacing w:val="32"/>
          <w:sz w:val="28"/>
          <w:szCs w:val="28"/>
        </w:rPr>
        <w:t>–</w:t>
      </w:r>
      <w:r w:rsidRPr="00F7188F">
        <w:rPr>
          <w:rFonts w:ascii="Palatino Linotype" w:hAnsi="Palatino Linotype"/>
          <w:b/>
          <w:spacing w:val="32"/>
          <w:sz w:val="28"/>
          <w:szCs w:val="28"/>
        </w:rPr>
        <w:t xml:space="preserve"> Via Sant’Angelo n. 75</w:t>
      </w:r>
    </w:p>
    <w:p w14:paraId="56A8ECE3" w14:textId="77777777" w:rsidR="00F738D7" w:rsidRDefault="00F738D7" w:rsidP="002851AB">
      <w:pPr>
        <w:adjustRightInd w:val="0"/>
        <w:jc w:val="center"/>
        <w:rPr>
          <w:rFonts w:ascii="Palatino Linotype" w:hAnsi="Palatino Linotype" w:cs="Calibri,Bold"/>
          <w:b/>
          <w:bCs/>
        </w:rPr>
      </w:pPr>
    </w:p>
    <w:p w14:paraId="4E11B9B9" w14:textId="743C3388" w:rsidR="00F738D7" w:rsidRDefault="002851AB" w:rsidP="002851AB">
      <w:pPr>
        <w:adjustRightInd w:val="0"/>
        <w:jc w:val="center"/>
        <w:rPr>
          <w:rFonts w:ascii="Palatino Linotype" w:hAnsi="Palatino Linotype" w:cs="Calibri,Bold"/>
          <w:b/>
          <w:bCs/>
        </w:rPr>
      </w:pPr>
      <w:r>
        <w:rPr>
          <w:rFonts w:ascii="Palatino Linotype" w:hAnsi="Palatino Linotype" w:cs="Calibri,Bold"/>
          <w:b/>
          <w:bCs/>
        </w:rPr>
        <w:t>SCHEDA DI ISCRIZIONE</w:t>
      </w:r>
    </w:p>
    <w:p w14:paraId="5287A6A6" w14:textId="77777777" w:rsidR="002851AB" w:rsidRDefault="002851AB" w:rsidP="002851AB">
      <w:pPr>
        <w:adjustRightInd w:val="0"/>
        <w:jc w:val="center"/>
        <w:rPr>
          <w:rFonts w:ascii="Palatino Linotype" w:hAnsi="Palatino Linotype" w:cs="Calibri,Bold"/>
          <w:b/>
          <w:bCs/>
        </w:rPr>
      </w:pPr>
    </w:p>
    <w:p w14:paraId="3910FFAD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</w:p>
    <w:p w14:paraId="5C2D73BA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Nome                                                                           Cognome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851AB" w14:paraId="33A3C736" w14:textId="77777777" w:rsidTr="005E7DA8">
        <w:trPr>
          <w:trHeight w:val="123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547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569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2D1E22D5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</w:p>
    <w:p w14:paraId="782B1267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Data                                                                            luogo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4882"/>
      </w:tblGrid>
      <w:tr w:rsidR="002851AB" w14:paraId="5F429B0C" w14:textId="77777777" w:rsidTr="005E7DA8">
        <w:trPr>
          <w:trHeight w:val="87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F22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3F7BAC9D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4E5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58EEE135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194311AD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</w:p>
    <w:p w14:paraId="3D09C60E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51AB" w14:paraId="7FDFB9AA" w14:textId="77777777" w:rsidTr="005E7DA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75F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065BEAA7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0F45B28E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44E2A4EB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</w:p>
    <w:p w14:paraId="45DDB672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Indirizzo                                                                             Località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798"/>
      </w:tblGrid>
      <w:tr w:rsidR="002851AB" w14:paraId="5D75AC7A" w14:textId="77777777" w:rsidTr="005E7DA8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FC8B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38614520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44C" w14:textId="77777777" w:rsidR="002851AB" w:rsidRDefault="002851AB" w:rsidP="005E7DA8">
            <w:pPr>
              <w:rPr>
                <w:b/>
                <w:bCs/>
                <w:color w:val="0000FF"/>
                <w:sz w:val="28"/>
                <w:szCs w:val="28"/>
              </w:rPr>
            </w:pPr>
          </w:p>
          <w:p w14:paraId="1E0268A8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0666AE0C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</w:p>
    <w:p w14:paraId="2C2FC127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Telefono                                           fax                                        cellulare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851AB" w14:paraId="59A50177" w14:textId="77777777" w:rsidTr="005E7DA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0E3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24BBC564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766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522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70D5EAFE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2A36215A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</w:p>
    <w:p w14:paraId="79AA3B7B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Indirizzo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51AB" w14:paraId="6B01340E" w14:textId="77777777" w:rsidTr="005E7DA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9F5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5628819C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2836FCFE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</w:p>
    <w:p w14:paraId="32352720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</w:p>
    <w:p w14:paraId="3C2AD0D7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PEC</w:t>
      </w: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2851AB" w14:paraId="6C72D6F0" w14:textId="77777777" w:rsidTr="005E7DA8">
        <w:trPr>
          <w:trHeight w:val="456"/>
        </w:trPr>
        <w:tc>
          <w:tcPr>
            <w:tcW w:w="9825" w:type="dxa"/>
          </w:tcPr>
          <w:p w14:paraId="519A9641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328326C3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53F7A5B4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</w:p>
    <w:p w14:paraId="5E9CD4A3" w14:textId="77777777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Titolo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51AB" w14:paraId="49BC7DAD" w14:textId="77777777" w:rsidTr="005E7DA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0C9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410BC441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7B74C528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5F1A924F" w14:textId="77777777" w:rsidR="00AB2693" w:rsidRDefault="00AB2693" w:rsidP="002851AB">
      <w:pPr>
        <w:adjustRightInd w:val="0"/>
        <w:rPr>
          <w:b/>
          <w:bCs/>
          <w:color w:val="0000FF"/>
          <w:sz w:val="28"/>
          <w:szCs w:val="28"/>
        </w:rPr>
      </w:pPr>
    </w:p>
    <w:p w14:paraId="5F2E3049" w14:textId="13347935" w:rsidR="002851AB" w:rsidRDefault="002851AB" w:rsidP="002851AB">
      <w:pPr>
        <w:adjustRightInd w:val="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Professione                                                                 O.D.C.E.C.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5038"/>
      </w:tblGrid>
      <w:tr w:rsidR="002851AB" w14:paraId="5D2D919D" w14:textId="77777777" w:rsidTr="005E7DA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394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20D03D30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  <w:p w14:paraId="6FC82BA8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856" w14:textId="77777777" w:rsidR="002851AB" w:rsidRDefault="002851AB" w:rsidP="005E7DA8">
            <w:pPr>
              <w:rPr>
                <w:b/>
                <w:bCs/>
                <w:color w:val="0000FF"/>
                <w:sz w:val="28"/>
                <w:szCs w:val="28"/>
              </w:rPr>
            </w:pPr>
          </w:p>
          <w:p w14:paraId="42F57245" w14:textId="77777777" w:rsidR="002851AB" w:rsidRDefault="002851AB" w:rsidP="005E7DA8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383817FE" w14:textId="77777777" w:rsidR="002851AB" w:rsidRDefault="002851AB" w:rsidP="002851AB">
      <w:pPr>
        <w:adjustRightInd w:val="0"/>
        <w:ind w:left="714" w:hanging="357"/>
        <w:jc w:val="both"/>
        <w:rPr>
          <w:b/>
          <w:bCs/>
          <w:color w:val="000000"/>
          <w:sz w:val="18"/>
          <w:szCs w:val="18"/>
        </w:rPr>
      </w:pPr>
    </w:p>
    <w:p w14:paraId="5AFD2A96" w14:textId="77777777" w:rsidR="002851AB" w:rsidRPr="0066387E" w:rsidRDefault="002851AB" w:rsidP="002851AB">
      <w:pPr>
        <w:adjustRightInd w:val="0"/>
        <w:jc w:val="center"/>
        <w:rPr>
          <w:rFonts w:ascii="Calibri,Bold" w:hAnsi="Calibri,Bold" w:cs="Calibri,Bold"/>
          <w:b/>
          <w:bCs/>
          <w:color w:val="0000FF"/>
          <w:sz w:val="32"/>
          <w:szCs w:val="32"/>
        </w:rPr>
      </w:pPr>
      <w:r>
        <w:rPr>
          <w:b/>
          <w:bCs/>
          <w:color w:val="000000"/>
          <w:sz w:val="18"/>
          <w:szCs w:val="18"/>
        </w:rPr>
        <w:t xml:space="preserve"> </w:t>
      </w:r>
      <w:r w:rsidRPr="0066387E">
        <w:rPr>
          <w:rFonts w:ascii="Calibri,Bold" w:hAnsi="Calibri,Bold" w:cs="Calibri,Bold"/>
          <w:b/>
          <w:bCs/>
          <w:color w:val="0000FF"/>
          <w:sz w:val="32"/>
          <w:szCs w:val="32"/>
        </w:rPr>
        <w:t>CLAUSOLE CONTRATTUALI</w:t>
      </w:r>
    </w:p>
    <w:p w14:paraId="3D57A8FD" w14:textId="3529E212" w:rsidR="002851AB" w:rsidRPr="0066387E" w:rsidRDefault="002851AB" w:rsidP="00F738D7">
      <w:pPr>
        <w:widowControl/>
        <w:numPr>
          <w:ilvl w:val="0"/>
          <w:numId w:val="6"/>
        </w:numPr>
        <w:adjustRightInd w:val="0"/>
        <w:spacing w:line="260" w:lineRule="atLeast"/>
        <w:ind w:left="714" w:hanging="357"/>
        <w:jc w:val="both"/>
        <w:rPr>
          <w:color w:val="000000"/>
          <w:sz w:val="18"/>
          <w:szCs w:val="18"/>
        </w:rPr>
      </w:pPr>
      <w:r w:rsidRPr="0066387E">
        <w:rPr>
          <w:rFonts w:cs="Calibri,Bold"/>
          <w:b/>
          <w:bCs/>
          <w:color w:val="000000"/>
          <w:sz w:val="18"/>
          <w:szCs w:val="18"/>
        </w:rPr>
        <w:t xml:space="preserve">Iscrizione: Inviare la </w:t>
      </w:r>
      <w:r w:rsidRPr="0066387E">
        <w:rPr>
          <w:b/>
          <w:bCs/>
          <w:color w:val="000000"/>
          <w:sz w:val="18"/>
          <w:szCs w:val="18"/>
        </w:rPr>
        <w:t xml:space="preserve">scheda </w:t>
      </w:r>
      <w:r w:rsidRPr="0066387E">
        <w:rPr>
          <w:b/>
          <w:bCs/>
          <w:sz w:val="20"/>
          <w:szCs w:val="20"/>
        </w:rPr>
        <w:t xml:space="preserve">di iscrizione </w:t>
      </w:r>
      <w:r w:rsidR="00686B90" w:rsidRPr="0066387E">
        <w:rPr>
          <w:b/>
          <w:bCs/>
          <w:sz w:val="20"/>
          <w:szCs w:val="20"/>
        </w:rPr>
        <w:t xml:space="preserve">entro il </w:t>
      </w:r>
      <w:r w:rsidR="00777A17">
        <w:rPr>
          <w:b/>
          <w:bCs/>
          <w:sz w:val="20"/>
          <w:szCs w:val="20"/>
        </w:rPr>
        <w:t>10</w:t>
      </w:r>
      <w:r w:rsidR="00CB0BA6" w:rsidRPr="0066387E">
        <w:rPr>
          <w:b/>
          <w:bCs/>
          <w:sz w:val="20"/>
          <w:szCs w:val="20"/>
        </w:rPr>
        <w:t xml:space="preserve"> </w:t>
      </w:r>
      <w:r w:rsidR="00777A17">
        <w:rPr>
          <w:b/>
          <w:bCs/>
          <w:sz w:val="20"/>
          <w:szCs w:val="20"/>
        </w:rPr>
        <w:t>GENNAIO</w:t>
      </w:r>
      <w:r w:rsidR="00CB0BA6" w:rsidRPr="0066387E">
        <w:rPr>
          <w:b/>
          <w:bCs/>
          <w:sz w:val="20"/>
          <w:szCs w:val="20"/>
        </w:rPr>
        <w:t xml:space="preserve"> 202</w:t>
      </w:r>
      <w:r w:rsidR="00777A17">
        <w:rPr>
          <w:b/>
          <w:bCs/>
          <w:sz w:val="20"/>
          <w:szCs w:val="20"/>
        </w:rPr>
        <w:t>4</w:t>
      </w:r>
      <w:r w:rsidR="00686B90" w:rsidRPr="0066387E">
        <w:rPr>
          <w:sz w:val="20"/>
          <w:szCs w:val="20"/>
        </w:rPr>
        <w:t xml:space="preserve"> </w:t>
      </w:r>
      <w:r w:rsidRPr="0066387E">
        <w:rPr>
          <w:sz w:val="20"/>
          <w:szCs w:val="20"/>
        </w:rPr>
        <w:t>a </w:t>
      </w:r>
      <w:hyperlink r:id="rId7" w:history="1">
        <w:r w:rsidR="00D813A8" w:rsidRPr="0066387E">
          <w:rPr>
            <w:rStyle w:val="Collegamentoipertestuale"/>
            <w:sz w:val="20"/>
            <w:szCs w:val="20"/>
          </w:rPr>
          <w:t xml:space="preserve">segreteria@odcecbr.it </w:t>
        </w:r>
      </w:hyperlink>
      <w:r w:rsidRPr="0066387E">
        <w:rPr>
          <w:sz w:val="20"/>
          <w:szCs w:val="20"/>
        </w:rPr>
        <w:t>   corredata dall’attestazione di avvenuto pagamento</w:t>
      </w:r>
      <w:r w:rsidRPr="0066387E">
        <w:rPr>
          <w:color w:val="0000FF"/>
          <w:sz w:val="18"/>
          <w:szCs w:val="18"/>
        </w:rPr>
        <w:t xml:space="preserve">. </w:t>
      </w:r>
      <w:r w:rsidRPr="0066387E">
        <w:rPr>
          <w:color w:val="000000"/>
          <w:sz w:val="18"/>
          <w:szCs w:val="18"/>
        </w:rPr>
        <w:t>La scheda di iscrizione si intenderà perfezionata con l’accettazione da parte dell’O.D.C.E.C.</w:t>
      </w:r>
      <w:r w:rsidRPr="0066387E">
        <w:rPr>
          <w:rFonts w:cs="Arial"/>
          <w:sz w:val="18"/>
          <w:szCs w:val="18"/>
        </w:rPr>
        <w:t xml:space="preserve"> di Brindisi </w:t>
      </w:r>
      <w:r w:rsidRPr="0066387E">
        <w:rPr>
          <w:color w:val="000000"/>
          <w:sz w:val="18"/>
          <w:szCs w:val="18"/>
        </w:rPr>
        <w:t>in seguito alla verifica del pagamento della quota</w:t>
      </w:r>
      <w:r w:rsidR="002E5B4A" w:rsidRPr="0066387E">
        <w:rPr>
          <w:color w:val="000000"/>
          <w:sz w:val="18"/>
          <w:szCs w:val="18"/>
        </w:rPr>
        <w:t xml:space="preserve"> di partecipazione</w:t>
      </w:r>
      <w:r w:rsidR="00AB2693" w:rsidRPr="0066387E">
        <w:rPr>
          <w:color w:val="000000"/>
          <w:sz w:val="18"/>
          <w:szCs w:val="18"/>
        </w:rPr>
        <w:t>.</w:t>
      </w:r>
      <w:r w:rsidR="002E5B4A" w:rsidRPr="0066387E">
        <w:rPr>
          <w:color w:val="000000"/>
          <w:sz w:val="18"/>
          <w:szCs w:val="18"/>
        </w:rPr>
        <w:t xml:space="preserve"> </w:t>
      </w:r>
    </w:p>
    <w:p w14:paraId="65159E1A" w14:textId="42286392" w:rsidR="002E5B4A" w:rsidRPr="0066387E" w:rsidRDefault="002851AB" w:rsidP="00F738D7">
      <w:pPr>
        <w:widowControl/>
        <w:numPr>
          <w:ilvl w:val="0"/>
          <w:numId w:val="6"/>
        </w:numPr>
        <w:adjustRightInd w:val="0"/>
        <w:spacing w:line="260" w:lineRule="atLeast"/>
        <w:ind w:left="714" w:hanging="357"/>
        <w:jc w:val="both"/>
        <w:rPr>
          <w:color w:val="000000"/>
          <w:sz w:val="18"/>
          <w:szCs w:val="18"/>
        </w:rPr>
      </w:pPr>
      <w:r w:rsidRPr="0066387E">
        <w:rPr>
          <w:rFonts w:cs="Calibri,Bold"/>
          <w:b/>
          <w:bCs/>
          <w:color w:val="000000"/>
          <w:sz w:val="18"/>
          <w:szCs w:val="18"/>
        </w:rPr>
        <w:t xml:space="preserve">Quota di partecipazione e modalità di pagamento: </w:t>
      </w:r>
      <w:r w:rsidRPr="0066387E">
        <w:rPr>
          <w:color w:val="000000"/>
          <w:sz w:val="18"/>
          <w:szCs w:val="18"/>
        </w:rPr>
        <w:t>la quota di partecipazione al corso è di</w:t>
      </w:r>
      <w:r w:rsidRPr="0066387E">
        <w:rPr>
          <w:color w:val="000000"/>
          <w:sz w:val="28"/>
          <w:szCs w:val="28"/>
        </w:rPr>
        <w:t xml:space="preserve"> </w:t>
      </w:r>
      <w:r w:rsidRPr="0066387E">
        <w:rPr>
          <w:rFonts w:cs="Calibri,Bold"/>
          <w:b/>
          <w:bCs/>
          <w:color w:val="000000"/>
          <w:sz w:val="24"/>
          <w:szCs w:val="30"/>
        </w:rPr>
        <w:t>€</w:t>
      </w:r>
      <w:r w:rsidR="00CB0BA6" w:rsidRPr="0066387E">
        <w:rPr>
          <w:rFonts w:cs="Calibri,Bold"/>
          <w:b/>
          <w:bCs/>
          <w:color w:val="000000"/>
          <w:sz w:val="24"/>
          <w:szCs w:val="30"/>
        </w:rPr>
        <w:t xml:space="preserve"> 180,00</w:t>
      </w:r>
      <w:r w:rsidRPr="0066387E">
        <w:rPr>
          <w:rFonts w:cs="Calibri,Bold"/>
          <w:b/>
          <w:bCs/>
          <w:color w:val="000000"/>
          <w:sz w:val="12"/>
          <w:szCs w:val="12"/>
        </w:rPr>
        <w:t xml:space="preserve"> </w:t>
      </w:r>
      <w:r w:rsidRPr="0066387E">
        <w:rPr>
          <w:rFonts w:cs="Calibri,Bold"/>
          <w:bCs/>
          <w:color w:val="000000"/>
          <w:sz w:val="18"/>
          <w:szCs w:val="18"/>
        </w:rPr>
        <w:t>per gli iscritti all’O.D.C.E.C. di Brindisi</w:t>
      </w:r>
      <w:r w:rsidR="00116E99" w:rsidRPr="0066387E">
        <w:rPr>
          <w:rFonts w:cs="Calibri,Bold"/>
          <w:bCs/>
          <w:color w:val="000000"/>
          <w:sz w:val="18"/>
          <w:szCs w:val="18"/>
        </w:rPr>
        <w:t xml:space="preserve"> </w:t>
      </w:r>
      <w:r w:rsidRPr="0066387E">
        <w:rPr>
          <w:rFonts w:cs="Calibri,Bold"/>
          <w:bCs/>
          <w:color w:val="000000"/>
          <w:sz w:val="18"/>
          <w:szCs w:val="18"/>
        </w:rPr>
        <w:t xml:space="preserve">ed </w:t>
      </w:r>
      <w:r w:rsidRPr="0066387E">
        <w:rPr>
          <w:rFonts w:cs="Calibri,Bold"/>
          <w:b/>
          <w:bCs/>
          <w:color w:val="000000"/>
          <w:sz w:val="24"/>
          <w:szCs w:val="24"/>
        </w:rPr>
        <w:t xml:space="preserve">€ </w:t>
      </w:r>
      <w:r w:rsidR="00CB0BA6" w:rsidRPr="0066387E">
        <w:rPr>
          <w:rFonts w:cs="Calibri,Bold"/>
          <w:b/>
          <w:bCs/>
          <w:color w:val="000000"/>
          <w:sz w:val="24"/>
          <w:szCs w:val="24"/>
        </w:rPr>
        <w:t>320,00</w:t>
      </w:r>
      <w:r w:rsidRPr="0066387E">
        <w:rPr>
          <w:rFonts w:cs="Calibri,Bold"/>
          <w:bCs/>
          <w:color w:val="000000"/>
          <w:sz w:val="18"/>
          <w:szCs w:val="18"/>
        </w:rPr>
        <w:t xml:space="preserve"> per tutti gli altri partecipanti.</w:t>
      </w:r>
      <w:r w:rsidRPr="0066387E">
        <w:rPr>
          <w:color w:val="000000"/>
          <w:sz w:val="18"/>
          <w:szCs w:val="18"/>
        </w:rPr>
        <w:t xml:space="preserve"> </w:t>
      </w:r>
    </w:p>
    <w:p w14:paraId="5596050C" w14:textId="77777777" w:rsidR="00F738D7" w:rsidRDefault="0066387E" w:rsidP="00F738D7">
      <w:pPr>
        <w:widowControl/>
        <w:numPr>
          <w:ilvl w:val="0"/>
          <w:numId w:val="6"/>
        </w:numPr>
        <w:autoSpaceDE/>
        <w:autoSpaceDN/>
        <w:jc w:val="both"/>
        <w:rPr>
          <w:rFonts w:eastAsia="Times New Roman"/>
          <w:sz w:val="18"/>
          <w:szCs w:val="18"/>
        </w:rPr>
      </w:pPr>
      <w:r w:rsidRPr="0066387E">
        <w:rPr>
          <w:rFonts w:eastAsia="Times New Roman"/>
          <w:sz w:val="18"/>
          <w:szCs w:val="18"/>
        </w:rPr>
        <w:t>Il pagamento dovrà essere effettuato in un’unica soluzione al momento dell’iscrizione, ovvero in n. 2 rate di pari importo.</w:t>
      </w:r>
    </w:p>
    <w:p w14:paraId="21A047DD" w14:textId="7A6A2839" w:rsidR="0066387E" w:rsidRPr="0066387E" w:rsidRDefault="0066387E" w:rsidP="00F738D7">
      <w:pPr>
        <w:widowControl/>
        <w:autoSpaceDE/>
        <w:autoSpaceDN/>
        <w:ind w:left="720"/>
        <w:jc w:val="both"/>
        <w:rPr>
          <w:rFonts w:eastAsia="Times New Roman"/>
          <w:sz w:val="18"/>
          <w:szCs w:val="18"/>
        </w:rPr>
      </w:pPr>
      <w:r w:rsidRPr="0066387E">
        <w:rPr>
          <w:rFonts w:eastAsia="Times New Roman"/>
          <w:sz w:val="18"/>
          <w:szCs w:val="18"/>
        </w:rPr>
        <w:t xml:space="preserve">La prima rata da corrispondere al momento dell’iscrizione e la seconda, a saldo, entro il </w:t>
      </w:r>
      <w:r w:rsidR="00F738D7">
        <w:rPr>
          <w:rFonts w:eastAsia="Times New Roman"/>
          <w:sz w:val="18"/>
          <w:szCs w:val="18"/>
        </w:rPr>
        <w:t>2</w:t>
      </w:r>
      <w:r w:rsidRPr="0066387E">
        <w:rPr>
          <w:rFonts w:eastAsia="Times New Roman"/>
          <w:sz w:val="18"/>
          <w:szCs w:val="18"/>
        </w:rPr>
        <w:t xml:space="preserve">2 </w:t>
      </w:r>
      <w:r w:rsidR="00F738D7">
        <w:rPr>
          <w:rFonts w:eastAsia="Times New Roman"/>
          <w:sz w:val="18"/>
          <w:szCs w:val="18"/>
        </w:rPr>
        <w:t>gennaio</w:t>
      </w:r>
      <w:r w:rsidRPr="0066387E">
        <w:rPr>
          <w:rFonts w:eastAsia="Times New Roman"/>
          <w:sz w:val="18"/>
          <w:szCs w:val="18"/>
        </w:rPr>
        <w:t xml:space="preserve"> 202</w:t>
      </w:r>
      <w:r w:rsidR="00F738D7">
        <w:rPr>
          <w:rFonts w:eastAsia="Times New Roman"/>
          <w:sz w:val="18"/>
          <w:szCs w:val="18"/>
        </w:rPr>
        <w:t>4</w:t>
      </w:r>
      <w:r w:rsidRPr="0066387E">
        <w:rPr>
          <w:rFonts w:eastAsia="Times New Roman"/>
          <w:sz w:val="18"/>
          <w:szCs w:val="18"/>
        </w:rPr>
        <w:t xml:space="preserve"> mediante bonifico bancario intestato a:</w:t>
      </w:r>
    </w:p>
    <w:p w14:paraId="3E7E5563" w14:textId="4B0972B8" w:rsidR="002851AB" w:rsidRPr="0066387E" w:rsidRDefault="002851AB" w:rsidP="00F738D7">
      <w:pPr>
        <w:ind w:left="720"/>
        <w:jc w:val="both"/>
      </w:pPr>
      <w:r w:rsidRPr="0066387E">
        <w:t>Ordine dei Dottori Commercialisti e degli Esperti Contabili di Brindisi</w:t>
      </w:r>
    </w:p>
    <w:p w14:paraId="37C3C6C1" w14:textId="3159F9A1" w:rsidR="00F7188F" w:rsidRDefault="002851AB" w:rsidP="00F7188F">
      <w:pPr>
        <w:pStyle w:val="Titolo"/>
        <w:jc w:val="center"/>
        <w:rPr>
          <w:b w:val="0"/>
          <w:bCs w:val="0"/>
          <w:color w:val="0000FF"/>
        </w:rPr>
      </w:pPr>
      <w:r w:rsidRPr="0066387E">
        <w:rPr>
          <w:b w:val="0"/>
          <w:color w:val="0000FF"/>
        </w:rPr>
        <w:t>IBAN IT  55 H 02008 15906</w:t>
      </w:r>
      <w:r>
        <w:rPr>
          <w:b w:val="0"/>
          <w:color w:val="0000FF"/>
        </w:rPr>
        <w:t xml:space="preserve"> 000010486358</w:t>
      </w:r>
      <w:r>
        <w:rPr>
          <w:b w:val="0"/>
          <w:color w:val="0000FF"/>
        </w:rPr>
        <w:br/>
      </w:r>
      <w:r>
        <w:rPr>
          <w:b w:val="0"/>
          <w:bCs w:val="0"/>
          <w:color w:val="0000FF"/>
        </w:rPr>
        <w:t>causale:</w:t>
      </w:r>
    </w:p>
    <w:p w14:paraId="1D367534" w14:textId="77777777" w:rsidR="00F738D7" w:rsidRDefault="002851AB" w:rsidP="009D4654">
      <w:pPr>
        <w:pStyle w:val="Titolo"/>
        <w:jc w:val="center"/>
        <w:rPr>
          <w:color w:val="BE1F25"/>
        </w:rPr>
      </w:pPr>
      <w:r>
        <w:rPr>
          <w:b w:val="0"/>
          <w:bCs w:val="0"/>
          <w:color w:val="0000FF"/>
        </w:rPr>
        <w:t xml:space="preserve"> </w:t>
      </w:r>
      <w:r w:rsidR="00F738D7">
        <w:rPr>
          <w:color w:val="BE1F25"/>
        </w:rPr>
        <w:t>SEMINARIO DI SPECIALIZZAZIONE:</w:t>
      </w:r>
    </w:p>
    <w:p w14:paraId="51E3B7F9" w14:textId="7A2CA157" w:rsidR="002851AB" w:rsidRDefault="00F738D7" w:rsidP="009D4654">
      <w:pPr>
        <w:pStyle w:val="Titolo"/>
        <w:jc w:val="center"/>
        <w:rPr>
          <w:color w:val="BE1F25"/>
        </w:rPr>
      </w:pPr>
      <w:r>
        <w:rPr>
          <w:color w:val="BE1F25"/>
        </w:rPr>
        <w:t xml:space="preserve"> HOLDING, CRISI D’IMPRESA E IVA INTERNAZIONALE</w:t>
      </w:r>
    </w:p>
    <w:p w14:paraId="316885A0" w14:textId="77777777" w:rsidR="009D4654" w:rsidRDefault="009D4654" w:rsidP="009D4654">
      <w:pPr>
        <w:pStyle w:val="Titolo"/>
        <w:jc w:val="center"/>
        <w:rPr>
          <w:rFonts w:cs="Calibri,Bold"/>
          <w:b w:val="0"/>
          <w:bCs w:val="0"/>
          <w:color w:val="000000"/>
          <w:sz w:val="18"/>
          <w:szCs w:val="18"/>
        </w:rPr>
      </w:pPr>
    </w:p>
    <w:p w14:paraId="2815A167" w14:textId="77777777" w:rsidR="002851AB" w:rsidRDefault="002851AB" w:rsidP="008D0D54">
      <w:pPr>
        <w:adjustRightInd w:val="0"/>
        <w:ind w:left="714" w:hanging="357"/>
        <w:jc w:val="both"/>
        <w:rPr>
          <w:color w:val="000000"/>
          <w:sz w:val="18"/>
          <w:szCs w:val="18"/>
        </w:rPr>
      </w:pPr>
      <w:r>
        <w:rPr>
          <w:rFonts w:cs="Calibri,Bold"/>
          <w:b/>
          <w:bCs/>
          <w:color w:val="000000"/>
          <w:sz w:val="18"/>
          <w:szCs w:val="18"/>
        </w:rPr>
        <w:t xml:space="preserve">3.   </w:t>
      </w:r>
      <w:r>
        <w:rPr>
          <w:color w:val="000000"/>
          <w:sz w:val="18"/>
          <w:szCs w:val="18"/>
        </w:rPr>
        <w:t>Ai sensi del D. Lgs. n.196/2003 e</w:t>
      </w:r>
      <w:r w:rsidRPr="004863CD">
        <w:rPr>
          <w:rFonts w:eastAsia="Yuppy TC Regular"/>
          <w:sz w:val="18"/>
          <w:szCs w:val="18"/>
        </w:rPr>
        <w:t xml:space="preserve"> del Regolamento (UE) n. 2016/679</w:t>
      </w:r>
      <w:r>
        <w:rPr>
          <w:color w:val="000000"/>
          <w:sz w:val="18"/>
          <w:szCs w:val="18"/>
        </w:rPr>
        <w:t>, La informiamo che i dati personali da Lei forniti ed acquisiti successivamente saranno trattati anche con l’ausilio di strumenti elettronici, direttamente o tramite terzi esclusivamente per la predisposizione dell’elenco dei partecipanti al corso in oggetto, per l’addebito contabile relativo alle quote di partecipazione per l’invio di materiale informativo.</w:t>
      </w:r>
    </w:p>
    <w:p w14:paraId="2656168F" w14:textId="77777777" w:rsidR="002851AB" w:rsidRDefault="002851AB" w:rsidP="002851AB">
      <w:pPr>
        <w:adjustRightInd w:val="0"/>
        <w:ind w:left="714" w:hanging="357"/>
        <w:jc w:val="both"/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</w:pPr>
    </w:p>
    <w:p w14:paraId="4FAC353A" w14:textId="77777777" w:rsidR="002851AB" w:rsidRDefault="002851AB" w:rsidP="002851AB">
      <w:pPr>
        <w:adjustRightInd w:val="0"/>
        <w:ind w:left="714" w:hanging="357"/>
        <w:jc w:val="both"/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</w:pPr>
      <w:r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  <w:t>Data……………………………………………….</w:t>
      </w:r>
    </w:p>
    <w:p w14:paraId="1C82E4A3" w14:textId="77777777" w:rsidR="002851AB" w:rsidRDefault="002851AB" w:rsidP="002851AB">
      <w:pPr>
        <w:adjustRightInd w:val="0"/>
        <w:ind w:left="714" w:hanging="357"/>
        <w:jc w:val="both"/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</w:pPr>
      <w:r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  <w:tab/>
      </w:r>
      <w:r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  <w:tab/>
      </w:r>
      <w:r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  <w:tab/>
      </w:r>
      <w:r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  <w:tab/>
      </w:r>
      <w:r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  <w:tab/>
      </w:r>
      <w:r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  <w:tab/>
      </w:r>
      <w:r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  <w:tab/>
        <w:t xml:space="preserve">                                                         FIRMA </w:t>
      </w:r>
    </w:p>
    <w:p w14:paraId="648A10A3" w14:textId="77777777" w:rsidR="002851AB" w:rsidRDefault="002851AB" w:rsidP="002851AB">
      <w:pPr>
        <w:adjustRightInd w:val="0"/>
        <w:ind w:left="714" w:hanging="357"/>
        <w:jc w:val="both"/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</w:pPr>
    </w:p>
    <w:p w14:paraId="5C1D26B0" w14:textId="77777777" w:rsidR="002851AB" w:rsidRDefault="002851AB" w:rsidP="002851AB">
      <w:pPr>
        <w:adjustRightInd w:val="0"/>
        <w:ind w:left="714" w:hanging="357"/>
        <w:jc w:val="both"/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</w:pPr>
    </w:p>
    <w:p w14:paraId="656216D6" w14:textId="77777777" w:rsidR="002851AB" w:rsidRDefault="002851AB" w:rsidP="002851AB">
      <w:pPr>
        <w:adjustRightInd w:val="0"/>
        <w:ind w:left="714" w:hanging="357"/>
        <w:jc w:val="both"/>
        <w:rPr>
          <w:rFonts w:ascii="ZapfChancery-MediumItalic" w:hAnsi="ZapfChancery-MediumItalic" w:cs="ZapfChancery-MediumItalic"/>
          <w:i/>
          <w:iCs/>
          <w:color w:val="000080"/>
          <w:sz w:val="32"/>
          <w:szCs w:val="32"/>
        </w:rPr>
      </w:pPr>
      <w:r>
        <w:rPr>
          <w:rFonts w:ascii="BookmanOldStyle,Bold" w:hAnsi="BookmanOldStyle,Bold" w:cs="BookmanOldStyle,Bold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……………………………………………………………………</w:t>
      </w:r>
    </w:p>
    <w:p w14:paraId="7F12F4F7" w14:textId="77777777" w:rsidR="002851AB" w:rsidRDefault="002851AB" w:rsidP="002851AB">
      <w:pPr>
        <w:jc w:val="center"/>
      </w:pPr>
    </w:p>
    <w:sectPr w:rsidR="002851AB" w:rsidSect="00777A17">
      <w:headerReference w:type="default" r:id="rId8"/>
      <w:footerReference w:type="default" r:id="rId9"/>
      <w:pgSz w:w="11900" w:h="16840"/>
      <w:pgMar w:top="1040" w:right="900" w:bottom="1740" w:left="900" w:header="340" w:footer="15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8624" w14:textId="77777777" w:rsidR="0055748D" w:rsidRDefault="0055748D">
      <w:r>
        <w:separator/>
      </w:r>
    </w:p>
  </w:endnote>
  <w:endnote w:type="continuationSeparator" w:id="0">
    <w:p w14:paraId="52C7CF80" w14:textId="77777777" w:rsidR="0055748D" w:rsidRDefault="0055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ppy TC Regular">
    <w:altName w:val="Arial Unicode MS"/>
    <w:charset w:val="51"/>
    <w:family w:val="auto"/>
    <w:pitch w:val="variable"/>
    <w:sig w:usb0="00000001" w:usb1="00000000" w:usb2="01000408" w:usb3="00000000" w:csb0="00100000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hancery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40C6" w14:textId="47D74740" w:rsidR="002B6EA4" w:rsidRDefault="002B6EA4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BF1F" w14:textId="77777777" w:rsidR="0055748D" w:rsidRDefault="0055748D">
      <w:r>
        <w:separator/>
      </w:r>
    </w:p>
  </w:footnote>
  <w:footnote w:type="continuationSeparator" w:id="0">
    <w:p w14:paraId="50A6ECF0" w14:textId="77777777" w:rsidR="0055748D" w:rsidRDefault="0055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5C33" w14:textId="062B57E3" w:rsidR="00D813A8" w:rsidRDefault="00D813A8" w:rsidP="00D813A8">
    <w:pPr>
      <w:jc w:val="center"/>
      <w:outlineLvl w:val="0"/>
      <w:rPr>
        <w:rFonts w:ascii="Monotype Corsiva" w:hAnsi="Monotype Corsiva" w:cs="Arial"/>
        <w:color w:val="000080"/>
        <w:sz w:val="36"/>
        <w:szCs w:val="36"/>
      </w:rPr>
    </w:pPr>
    <w:r w:rsidRPr="00250606"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4FBB10A7" wp14:editId="27E7131E">
          <wp:simplePos x="0" y="0"/>
          <wp:positionH relativeFrom="column">
            <wp:posOffset>1171575</wp:posOffset>
          </wp:positionH>
          <wp:positionV relativeFrom="paragraph">
            <wp:posOffset>80010</wp:posOffset>
          </wp:positionV>
          <wp:extent cx="666750" cy="666750"/>
          <wp:effectExtent l="0" t="0" r="0" b="0"/>
          <wp:wrapSquare wrapText="bothSides"/>
          <wp:docPr id="5254545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F0199" w14:textId="74A201C8" w:rsidR="00D813A8" w:rsidRPr="00250606" w:rsidRDefault="00D813A8" w:rsidP="00D813A8">
    <w:pPr>
      <w:pStyle w:val="Paragrafoelenco"/>
      <w:ind w:left="1440"/>
      <w:outlineLvl w:val="0"/>
      <w:rPr>
        <w:rFonts w:ascii="Bookman Old Style" w:hAnsi="Bookman Old Style"/>
        <w:b/>
        <w:bCs/>
        <w:sz w:val="32"/>
        <w:szCs w:val="32"/>
      </w:rPr>
    </w:pPr>
    <w:r w:rsidRPr="00250606">
      <w:rPr>
        <w:rFonts w:ascii="Bookman Old Style" w:hAnsi="Bookman Old Style" w:cs="Arial"/>
        <w:b/>
        <w:bCs/>
        <w:color w:val="000080"/>
        <w:sz w:val="28"/>
        <w:szCs w:val="28"/>
      </w:rPr>
      <w:t>ORDINE DEI DOTTORI COMMERCIALISTI</w:t>
    </w:r>
    <w:r w:rsidRPr="00250606">
      <w:rPr>
        <w:rFonts w:ascii="Bookman Old Style" w:hAnsi="Bookman Old Style" w:cs="Arial"/>
        <w:b/>
        <w:bCs/>
        <w:color w:val="000080"/>
        <w:sz w:val="32"/>
        <w:szCs w:val="32"/>
      </w:rPr>
      <w:t xml:space="preserve"> </w:t>
    </w:r>
    <w:r w:rsidRPr="00250606">
      <w:rPr>
        <w:rFonts w:ascii="Bookman Old Style" w:hAnsi="Bookman Old Style" w:cs="Arial"/>
        <w:b/>
        <w:bCs/>
        <w:color w:val="000080"/>
        <w:sz w:val="28"/>
        <w:szCs w:val="28"/>
      </w:rPr>
      <w:t>E</w:t>
    </w:r>
  </w:p>
  <w:p w14:paraId="4D7D01CE" w14:textId="77777777" w:rsidR="00D813A8" w:rsidRPr="00250606" w:rsidRDefault="00D813A8" w:rsidP="00D813A8">
    <w:pPr>
      <w:pStyle w:val="Paragrafoelenco"/>
      <w:ind w:left="1440"/>
      <w:outlineLvl w:val="0"/>
      <w:rPr>
        <w:rFonts w:ascii="Bookman Old Style" w:hAnsi="Bookman Old Style"/>
        <w:sz w:val="28"/>
        <w:szCs w:val="28"/>
      </w:rPr>
    </w:pPr>
    <w:r w:rsidRPr="00250606">
      <w:rPr>
        <w:rFonts w:ascii="Bookman Old Style" w:hAnsi="Bookman Old Style" w:cs="Arial"/>
        <w:b/>
        <w:bCs/>
        <w:color w:val="000080"/>
        <w:sz w:val="28"/>
        <w:szCs w:val="28"/>
      </w:rPr>
      <w:t>DEGLI ESPERTI CONTABILI DI BRINDISI</w:t>
    </w:r>
  </w:p>
  <w:p w14:paraId="151B1FA5" w14:textId="77777777" w:rsidR="009D07E5" w:rsidRDefault="009D07E5">
    <w:pPr>
      <w:pStyle w:val="Corpotesto"/>
      <w:spacing w:line="14" w:lineRule="auto"/>
      <w:ind w:left="0"/>
      <w:rPr>
        <w:noProof/>
      </w:rPr>
    </w:pPr>
  </w:p>
  <w:p w14:paraId="41704F41" w14:textId="77777777" w:rsidR="009D07E5" w:rsidRDefault="009D07E5">
    <w:pPr>
      <w:pStyle w:val="Corpotesto"/>
      <w:spacing w:line="14" w:lineRule="auto"/>
      <w:ind w:left="0"/>
      <w:rPr>
        <w:noProof/>
      </w:rPr>
    </w:pPr>
  </w:p>
  <w:p w14:paraId="0B18607A" w14:textId="77777777" w:rsidR="009D07E5" w:rsidRDefault="009D07E5">
    <w:pPr>
      <w:pStyle w:val="Corpotesto"/>
      <w:spacing w:line="14" w:lineRule="auto"/>
      <w:ind w:left="0"/>
      <w:rPr>
        <w:noProof/>
      </w:rPr>
    </w:pPr>
  </w:p>
  <w:p w14:paraId="38675F88" w14:textId="6B7432A2" w:rsidR="00D813A8" w:rsidRPr="00250606" w:rsidRDefault="00D813A8" w:rsidP="00D813A8">
    <w:pPr>
      <w:jc w:val="center"/>
      <w:outlineLvl w:val="0"/>
      <w:rPr>
        <w:rFonts w:ascii="Bookman Old Style" w:hAnsi="Bookman Old Style" w:cs="Arial"/>
        <w:b/>
        <w:bCs/>
        <w:color w:val="000080"/>
        <w:sz w:val="28"/>
        <w:szCs w:val="28"/>
      </w:rPr>
    </w:pPr>
  </w:p>
  <w:p w14:paraId="61063F3F" w14:textId="63C7527B" w:rsidR="00D813A8" w:rsidRPr="00250606" w:rsidRDefault="00D813A8" w:rsidP="00D813A8">
    <w:pPr>
      <w:pStyle w:val="Paragrafoelenco"/>
      <w:ind w:left="1440"/>
      <w:outlineLvl w:val="0"/>
      <w:rPr>
        <w:rFonts w:ascii="Bookman Old Style" w:hAnsi="Bookman Old Style"/>
        <w:sz w:val="28"/>
        <w:szCs w:val="28"/>
      </w:rPr>
    </w:pPr>
    <w:r w:rsidRPr="00250606">
      <w:rPr>
        <w:rFonts w:ascii="Bookman Old Style" w:hAnsi="Bookman Old Style" w:cs="Arial"/>
        <w:b/>
        <w:bCs/>
        <w:color w:val="000080"/>
        <w:sz w:val="28"/>
        <w:szCs w:val="28"/>
      </w:rPr>
      <w:t> </w:t>
    </w:r>
  </w:p>
  <w:p w14:paraId="1566F709" w14:textId="60FD951E" w:rsidR="002B6EA4" w:rsidRDefault="002B6EA4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E23"/>
    <w:multiLevelType w:val="hybridMultilevel"/>
    <w:tmpl w:val="557854AC"/>
    <w:lvl w:ilvl="0" w:tplc="C1461FD4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  <w:color w:val="000000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5D1E"/>
    <w:multiLevelType w:val="multilevel"/>
    <w:tmpl w:val="2E5A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47426"/>
    <w:multiLevelType w:val="hybridMultilevel"/>
    <w:tmpl w:val="595EE06E"/>
    <w:lvl w:ilvl="0" w:tplc="66428F3C">
      <w:start w:val="2"/>
      <w:numFmt w:val="upperRoman"/>
      <w:lvlText w:val="%1"/>
      <w:lvlJc w:val="left"/>
      <w:pPr>
        <w:ind w:left="212" w:hanging="212"/>
      </w:pPr>
      <w:rPr>
        <w:rFonts w:ascii="Calibri" w:eastAsia="Calibri" w:hAnsi="Calibri" w:cs="Calibri" w:hint="default"/>
        <w:b/>
        <w:bCs/>
        <w:color w:val="BE1F25"/>
        <w:spacing w:val="-1"/>
        <w:w w:val="100"/>
        <w:sz w:val="28"/>
        <w:szCs w:val="28"/>
        <w:lang w:val="it-IT" w:eastAsia="en-US" w:bidi="ar-SA"/>
      </w:rPr>
    </w:lvl>
    <w:lvl w:ilvl="1" w:tplc="5622D9C8">
      <w:numFmt w:val="bullet"/>
      <w:lvlText w:val=""/>
      <w:lvlJc w:val="left"/>
      <w:pPr>
        <w:ind w:left="709" w:hanging="356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en-US" w:bidi="ar-SA"/>
      </w:rPr>
    </w:lvl>
    <w:lvl w:ilvl="2" w:tplc="80D86C96">
      <w:numFmt w:val="bullet"/>
      <w:lvlText w:val="•"/>
      <w:lvlJc w:val="left"/>
      <w:pPr>
        <w:ind w:left="1725" w:hanging="356"/>
      </w:pPr>
      <w:rPr>
        <w:rFonts w:hint="default"/>
        <w:lang w:val="it-IT" w:eastAsia="en-US" w:bidi="ar-SA"/>
      </w:rPr>
    </w:lvl>
    <w:lvl w:ilvl="3" w:tplc="1A627F8E">
      <w:numFmt w:val="bullet"/>
      <w:lvlText w:val="•"/>
      <w:lvlJc w:val="left"/>
      <w:pPr>
        <w:ind w:left="2743" w:hanging="356"/>
      </w:pPr>
      <w:rPr>
        <w:rFonts w:hint="default"/>
        <w:lang w:val="it-IT" w:eastAsia="en-US" w:bidi="ar-SA"/>
      </w:rPr>
    </w:lvl>
    <w:lvl w:ilvl="4" w:tplc="031826CC">
      <w:numFmt w:val="bullet"/>
      <w:lvlText w:val="•"/>
      <w:lvlJc w:val="left"/>
      <w:pPr>
        <w:ind w:left="3761" w:hanging="356"/>
      </w:pPr>
      <w:rPr>
        <w:rFonts w:hint="default"/>
        <w:lang w:val="it-IT" w:eastAsia="en-US" w:bidi="ar-SA"/>
      </w:rPr>
    </w:lvl>
    <w:lvl w:ilvl="5" w:tplc="DA6ABBCC">
      <w:numFmt w:val="bullet"/>
      <w:lvlText w:val="•"/>
      <w:lvlJc w:val="left"/>
      <w:pPr>
        <w:ind w:left="4779" w:hanging="356"/>
      </w:pPr>
      <w:rPr>
        <w:rFonts w:hint="default"/>
        <w:lang w:val="it-IT" w:eastAsia="en-US" w:bidi="ar-SA"/>
      </w:rPr>
    </w:lvl>
    <w:lvl w:ilvl="6" w:tplc="1ABE581A">
      <w:numFmt w:val="bullet"/>
      <w:lvlText w:val="•"/>
      <w:lvlJc w:val="left"/>
      <w:pPr>
        <w:ind w:left="5796" w:hanging="356"/>
      </w:pPr>
      <w:rPr>
        <w:rFonts w:hint="default"/>
        <w:lang w:val="it-IT" w:eastAsia="en-US" w:bidi="ar-SA"/>
      </w:rPr>
    </w:lvl>
    <w:lvl w:ilvl="7" w:tplc="35BE345E">
      <w:numFmt w:val="bullet"/>
      <w:lvlText w:val="•"/>
      <w:lvlJc w:val="left"/>
      <w:pPr>
        <w:ind w:left="6814" w:hanging="356"/>
      </w:pPr>
      <w:rPr>
        <w:rFonts w:hint="default"/>
        <w:lang w:val="it-IT" w:eastAsia="en-US" w:bidi="ar-SA"/>
      </w:rPr>
    </w:lvl>
    <w:lvl w:ilvl="8" w:tplc="4EA46B40">
      <w:numFmt w:val="bullet"/>
      <w:lvlText w:val="•"/>
      <w:lvlJc w:val="left"/>
      <w:pPr>
        <w:ind w:left="7832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532C04E1"/>
    <w:multiLevelType w:val="hybridMultilevel"/>
    <w:tmpl w:val="C834186A"/>
    <w:lvl w:ilvl="0" w:tplc="E2D2497E">
      <w:numFmt w:val="bullet"/>
      <w:lvlText w:val=""/>
      <w:lvlJc w:val="left"/>
      <w:pPr>
        <w:ind w:left="953" w:hanging="348"/>
      </w:pPr>
      <w:rPr>
        <w:rFonts w:hint="default"/>
        <w:w w:val="100"/>
        <w:lang w:val="it-IT" w:eastAsia="en-US" w:bidi="ar-SA"/>
      </w:rPr>
    </w:lvl>
    <w:lvl w:ilvl="1" w:tplc="F620F20E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89C84304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4A089ECC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833AB014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788882A8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F522CB58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9F02BBAE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B51C65F6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A3D050A"/>
    <w:multiLevelType w:val="hybridMultilevel"/>
    <w:tmpl w:val="DA70A2CA"/>
    <w:lvl w:ilvl="0" w:tplc="A0D46D24">
      <w:start w:val="1"/>
      <w:numFmt w:val="decimal"/>
      <w:lvlText w:val="%1."/>
      <w:lvlJc w:val="left"/>
      <w:pPr>
        <w:ind w:left="108" w:hanging="184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en-US" w:bidi="ar-SA"/>
      </w:rPr>
    </w:lvl>
    <w:lvl w:ilvl="1" w:tplc="95845E38">
      <w:numFmt w:val="bullet"/>
      <w:lvlText w:val="•"/>
      <w:lvlJc w:val="left"/>
      <w:pPr>
        <w:ind w:left="1075" w:hanging="184"/>
      </w:pPr>
      <w:rPr>
        <w:rFonts w:hint="default"/>
        <w:lang w:val="it-IT" w:eastAsia="en-US" w:bidi="ar-SA"/>
      </w:rPr>
    </w:lvl>
    <w:lvl w:ilvl="2" w:tplc="FB3A6260">
      <w:numFmt w:val="bullet"/>
      <w:lvlText w:val="•"/>
      <w:lvlJc w:val="left"/>
      <w:pPr>
        <w:ind w:left="2051" w:hanging="184"/>
      </w:pPr>
      <w:rPr>
        <w:rFonts w:hint="default"/>
        <w:lang w:val="it-IT" w:eastAsia="en-US" w:bidi="ar-SA"/>
      </w:rPr>
    </w:lvl>
    <w:lvl w:ilvl="3" w:tplc="8072FC68">
      <w:numFmt w:val="bullet"/>
      <w:lvlText w:val="•"/>
      <w:lvlJc w:val="left"/>
      <w:pPr>
        <w:ind w:left="3026" w:hanging="184"/>
      </w:pPr>
      <w:rPr>
        <w:rFonts w:hint="default"/>
        <w:lang w:val="it-IT" w:eastAsia="en-US" w:bidi="ar-SA"/>
      </w:rPr>
    </w:lvl>
    <w:lvl w:ilvl="4" w:tplc="CE4839A8">
      <w:numFmt w:val="bullet"/>
      <w:lvlText w:val="•"/>
      <w:lvlJc w:val="left"/>
      <w:pPr>
        <w:ind w:left="4002" w:hanging="184"/>
      </w:pPr>
      <w:rPr>
        <w:rFonts w:hint="default"/>
        <w:lang w:val="it-IT" w:eastAsia="en-US" w:bidi="ar-SA"/>
      </w:rPr>
    </w:lvl>
    <w:lvl w:ilvl="5" w:tplc="4B626790">
      <w:numFmt w:val="bullet"/>
      <w:lvlText w:val="•"/>
      <w:lvlJc w:val="left"/>
      <w:pPr>
        <w:ind w:left="4978" w:hanging="184"/>
      </w:pPr>
      <w:rPr>
        <w:rFonts w:hint="default"/>
        <w:lang w:val="it-IT" w:eastAsia="en-US" w:bidi="ar-SA"/>
      </w:rPr>
    </w:lvl>
    <w:lvl w:ilvl="6" w:tplc="5848329A">
      <w:numFmt w:val="bullet"/>
      <w:lvlText w:val="•"/>
      <w:lvlJc w:val="left"/>
      <w:pPr>
        <w:ind w:left="5953" w:hanging="184"/>
      </w:pPr>
      <w:rPr>
        <w:rFonts w:hint="default"/>
        <w:lang w:val="it-IT" w:eastAsia="en-US" w:bidi="ar-SA"/>
      </w:rPr>
    </w:lvl>
    <w:lvl w:ilvl="7" w:tplc="B20C0B36">
      <w:numFmt w:val="bullet"/>
      <w:lvlText w:val="•"/>
      <w:lvlJc w:val="left"/>
      <w:pPr>
        <w:ind w:left="6929" w:hanging="184"/>
      </w:pPr>
      <w:rPr>
        <w:rFonts w:hint="default"/>
        <w:lang w:val="it-IT" w:eastAsia="en-US" w:bidi="ar-SA"/>
      </w:rPr>
    </w:lvl>
    <w:lvl w:ilvl="8" w:tplc="6826DFD0">
      <w:numFmt w:val="bullet"/>
      <w:lvlText w:val="•"/>
      <w:lvlJc w:val="left"/>
      <w:pPr>
        <w:ind w:left="7905" w:hanging="184"/>
      </w:pPr>
      <w:rPr>
        <w:rFonts w:hint="default"/>
        <w:lang w:val="it-IT" w:eastAsia="en-US" w:bidi="ar-SA"/>
      </w:rPr>
    </w:lvl>
  </w:abstractNum>
  <w:abstractNum w:abstractNumId="5" w15:restartNumberingAfterBreak="0">
    <w:nsid w:val="6DC141D9"/>
    <w:multiLevelType w:val="hybridMultilevel"/>
    <w:tmpl w:val="E7FEA488"/>
    <w:lvl w:ilvl="0" w:tplc="9B14D580">
      <w:numFmt w:val="bullet"/>
      <w:lvlText w:val=""/>
      <w:lvlJc w:val="left"/>
      <w:pPr>
        <w:ind w:left="593" w:hanging="361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en-US" w:bidi="ar-SA"/>
      </w:rPr>
    </w:lvl>
    <w:lvl w:ilvl="1" w:tplc="06B4756C">
      <w:numFmt w:val="bullet"/>
      <w:lvlText w:val=""/>
      <w:lvlJc w:val="left"/>
      <w:pPr>
        <w:ind w:left="941" w:hanging="356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en-US" w:bidi="ar-SA"/>
      </w:rPr>
    </w:lvl>
    <w:lvl w:ilvl="2" w:tplc="3B26723C">
      <w:numFmt w:val="bullet"/>
      <w:lvlText w:val="•"/>
      <w:lvlJc w:val="left"/>
      <w:pPr>
        <w:ind w:left="1957" w:hanging="356"/>
      </w:pPr>
      <w:rPr>
        <w:rFonts w:hint="default"/>
        <w:lang w:val="it-IT" w:eastAsia="en-US" w:bidi="ar-SA"/>
      </w:rPr>
    </w:lvl>
    <w:lvl w:ilvl="3" w:tplc="F1BC54AE">
      <w:numFmt w:val="bullet"/>
      <w:lvlText w:val="•"/>
      <w:lvlJc w:val="left"/>
      <w:pPr>
        <w:ind w:left="2975" w:hanging="356"/>
      </w:pPr>
      <w:rPr>
        <w:rFonts w:hint="default"/>
        <w:lang w:val="it-IT" w:eastAsia="en-US" w:bidi="ar-SA"/>
      </w:rPr>
    </w:lvl>
    <w:lvl w:ilvl="4" w:tplc="149014B0">
      <w:numFmt w:val="bullet"/>
      <w:lvlText w:val="•"/>
      <w:lvlJc w:val="left"/>
      <w:pPr>
        <w:ind w:left="3993" w:hanging="356"/>
      </w:pPr>
      <w:rPr>
        <w:rFonts w:hint="default"/>
        <w:lang w:val="it-IT" w:eastAsia="en-US" w:bidi="ar-SA"/>
      </w:rPr>
    </w:lvl>
    <w:lvl w:ilvl="5" w:tplc="F84ADE6C">
      <w:numFmt w:val="bullet"/>
      <w:lvlText w:val="•"/>
      <w:lvlJc w:val="left"/>
      <w:pPr>
        <w:ind w:left="5011" w:hanging="356"/>
      </w:pPr>
      <w:rPr>
        <w:rFonts w:hint="default"/>
        <w:lang w:val="it-IT" w:eastAsia="en-US" w:bidi="ar-SA"/>
      </w:rPr>
    </w:lvl>
    <w:lvl w:ilvl="6" w:tplc="8452DEE8">
      <w:numFmt w:val="bullet"/>
      <w:lvlText w:val="•"/>
      <w:lvlJc w:val="left"/>
      <w:pPr>
        <w:ind w:left="6028" w:hanging="356"/>
      </w:pPr>
      <w:rPr>
        <w:rFonts w:hint="default"/>
        <w:lang w:val="it-IT" w:eastAsia="en-US" w:bidi="ar-SA"/>
      </w:rPr>
    </w:lvl>
    <w:lvl w:ilvl="7" w:tplc="E8AA5BD0">
      <w:numFmt w:val="bullet"/>
      <w:lvlText w:val="•"/>
      <w:lvlJc w:val="left"/>
      <w:pPr>
        <w:ind w:left="7046" w:hanging="356"/>
      </w:pPr>
      <w:rPr>
        <w:rFonts w:hint="default"/>
        <w:lang w:val="it-IT" w:eastAsia="en-US" w:bidi="ar-SA"/>
      </w:rPr>
    </w:lvl>
    <w:lvl w:ilvl="8" w:tplc="C39CAFFC">
      <w:numFmt w:val="bullet"/>
      <w:lvlText w:val="•"/>
      <w:lvlJc w:val="left"/>
      <w:pPr>
        <w:ind w:left="8064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6FB42BDA"/>
    <w:multiLevelType w:val="hybridMultilevel"/>
    <w:tmpl w:val="1F86E1BA"/>
    <w:lvl w:ilvl="0" w:tplc="31E8EFB6">
      <w:start w:val="1"/>
      <w:numFmt w:val="decimal"/>
      <w:lvlText w:val="%1."/>
      <w:lvlJc w:val="left"/>
      <w:pPr>
        <w:ind w:left="184" w:hanging="184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en-US" w:bidi="ar-SA"/>
      </w:rPr>
    </w:lvl>
    <w:lvl w:ilvl="1" w:tplc="DB1094B6">
      <w:numFmt w:val="bullet"/>
      <w:lvlText w:val="•"/>
      <w:lvlJc w:val="left"/>
      <w:pPr>
        <w:ind w:left="1075" w:hanging="184"/>
      </w:pPr>
      <w:rPr>
        <w:rFonts w:hint="default"/>
        <w:lang w:val="it-IT" w:eastAsia="en-US" w:bidi="ar-SA"/>
      </w:rPr>
    </w:lvl>
    <w:lvl w:ilvl="2" w:tplc="902C8868">
      <w:numFmt w:val="bullet"/>
      <w:lvlText w:val="•"/>
      <w:lvlJc w:val="left"/>
      <w:pPr>
        <w:ind w:left="2051" w:hanging="184"/>
      </w:pPr>
      <w:rPr>
        <w:rFonts w:hint="default"/>
        <w:lang w:val="it-IT" w:eastAsia="en-US" w:bidi="ar-SA"/>
      </w:rPr>
    </w:lvl>
    <w:lvl w:ilvl="3" w:tplc="77C67482">
      <w:numFmt w:val="bullet"/>
      <w:lvlText w:val="•"/>
      <w:lvlJc w:val="left"/>
      <w:pPr>
        <w:ind w:left="3026" w:hanging="184"/>
      </w:pPr>
      <w:rPr>
        <w:rFonts w:hint="default"/>
        <w:lang w:val="it-IT" w:eastAsia="en-US" w:bidi="ar-SA"/>
      </w:rPr>
    </w:lvl>
    <w:lvl w:ilvl="4" w:tplc="21B6B696">
      <w:numFmt w:val="bullet"/>
      <w:lvlText w:val="•"/>
      <w:lvlJc w:val="left"/>
      <w:pPr>
        <w:ind w:left="4002" w:hanging="184"/>
      </w:pPr>
      <w:rPr>
        <w:rFonts w:hint="default"/>
        <w:lang w:val="it-IT" w:eastAsia="en-US" w:bidi="ar-SA"/>
      </w:rPr>
    </w:lvl>
    <w:lvl w:ilvl="5" w:tplc="28D25DE4">
      <w:numFmt w:val="bullet"/>
      <w:lvlText w:val="•"/>
      <w:lvlJc w:val="left"/>
      <w:pPr>
        <w:ind w:left="4978" w:hanging="184"/>
      </w:pPr>
      <w:rPr>
        <w:rFonts w:hint="default"/>
        <w:lang w:val="it-IT" w:eastAsia="en-US" w:bidi="ar-SA"/>
      </w:rPr>
    </w:lvl>
    <w:lvl w:ilvl="6" w:tplc="73249888">
      <w:numFmt w:val="bullet"/>
      <w:lvlText w:val="•"/>
      <w:lvlJc w:val="left"/>
      <w:pPr>
        <w:ind w:left="5953" w:hanging="184"/>
      </w:pPr>
      <w:rPr>
        <w:rFonts w:hint="default"/>
        <w:lang w:val="it-IT" w:eastAsia="en-US" w:bidi="ar-SA"/>
      </w:rPr>
    </w:lvl>
    <w:lvl w:ilvl="7" w:tplc="4954B15A">
      <w:numFmt w:val="bullet"/>
      <w:lvlText w:val="•"/>
      <w:lvlJc w:val="left"/>
      <w:pPr>
        <w:ind w:left="6929" w:hanging="184"/>
      </w:pPr>
      <w:rPr>
        <w:rFonts w:hint="default"/>
        <w:lang w:val="it-IT" w:eastAsia="en-US" w:bidi="ar-SA"/>
      </w:rPr>
    </w:lvl>
    <w:lvl w:ilvl="8" w:tplc="60C8585E">
      <w:numFmt w:val="bullet"/>
      <w:lvlText w:val="•"/>
      <w:lvlJc w:val="left"/>
      <w:pPr>
        <w:ind w:left="7905" w:hanging="184"/>
      </w:pPr>
      <w:rPr>
        <w:rFonts w:hint="default"/>
        <w:lang w:val="it-IT" w:eastAsia="en-US" w:bidi="ar-SA"/>
      </w:rPr>
    </w:lvl>
  </w:abstractNum>
  <w:num w:numId="1" w16cid:durableId="1632326945">
    <w:abstractNumId w:val="3"/>
  </w:num>
  <w:num w:numId="2" w16cid:durableId="1220046822">
    <w:abstractNumId w:val="6"/>
  </w:num>
  <w:num w:numId="3" w16cid:durableId="1896161149">
    <w:abstractNumId w:val="4"/>
  </w:num>
  <w:num w:numId="4" w16cid:durableId="1017578464">
    <w:abstractNumId w:val="2"/>
  </w:num>
  <w:num w:numId="5" w16cid:durableId="1848128224">
    <w:abstractNumId w:val="5"/>
  </w:num>
  <w:num w:numId="6" w16cid:durableId="1480226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0122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A4"/>
    <w:rsid w:val="000C0595"/>
    <w:rsid w:val="00116BCB"/>
    <w:rsid w:val="00116E99"/>
    <w:rsid w:val="00147365"/>
    <w:rsid w:val="00152922"/>
    <w:rsid w:val="00156E04"/>
    <w:rsid w:val="001A735E"/>
    <w:rsid w:val="00256C37"/>
    <w:rsid w:val="00256FD6"/>
    <w:rsid w:val="00276C12"/>
    <w:rsid w:val="002851AB"/>
    <w:rsid w:val="002B6EA4"/>
    <w:rsid w:val="002E271C"/>
    <w:rsid w:val="002E5B4A"/>
    <w:rsid w:val="00346864"/>
    <w:rsid w:val="00355097"/>
    <w:rsid w:val="003C2E7C"/>
    <w:rsid w:val="004044F3"/>
    <w:rsid w:val="00414927"/>
    <w:rsid w:val="00423108"/>
    <w:rsid w:val="00467EAC"/>
    <w:rsid w:val="004D2526"/>
    <w:rsid w:val="0055748D"/>
    <w:rsid w:val="005C1A67"/>
    <w:rsid w:val="00601430"/>
    <w:rsid w:val="0066387E"/>
    <w:rsid w:val="00684FD2"/>
    <w:rsid w:val="00686B90"/>
    <w:rsid w:val="006F2A27"/>
    <w:rsid w:val="00705C0D"/>
    <w:rsid w:val="007232ED"/>
    <w:rsid w:val="00777A17"/>
    <w:rsid w:val="007F5978"/>
    <w:rsid w:val="00806276"/>
    <w:rsid w:val="00873898"/>
    <w:rsid w:val="008C2C64"/>
    <w:rsid w:val="008C782A"/>
    <w:rsid w:val="008D0D54"/>
    <w:rsid w:val="009D07E5"/>
    <w:rsid w:val="009D4654"/>
    <w:rsid w:val="00A00877"/>
    <w:rsid w:val="00AB2693"/>
    <w:rsid w:val="00B50E5D"/>
    <w:rsid w:val="00B71A6A"/>
    <w:rsid w:val="00CA12D5"/>
    <w:rsid w:val="00CA3CB5"/>
    <w:rsid w:val="00CB0BA6"/>
    <w:rsid w:val="00CB0BFD"/>
    <w:rsid w:val="00CE4BEF"/>
    <w:rsid w:val="00D010B4"/>
    <w:rsid w:val="00D07A04"/>
    <w:rsid w:val="00D211C6"/>
    <w:rsid w:val="00D4200B"/>
    <w:rsid w:val="00D813A8"/>
    <w:rsid w:val="00D950EB"/>
    <w:rsid w:val="00DD73EF"/>
    <w:rsid w:val="00DF55B5"/>
    <w:rsid w:val="00E934C5"/>
    <w:rsid w:val="00F7188F"/>
    <w:rsid w:val="00F738D7"/>
    <w:rsid w:val="00F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1AE8A"/>
  <w15:docId w15:val="{87326A53-2693-4981-B10F-0D67FFD2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2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4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1" w:line="439" w:lineRule="exact"/>
      <w:ind w:left="232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pPr>
      <w:spacing w:line="305" w:lineRule="exact"/>
      <w:ind w:left="941" w:hanging="3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07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7E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07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7E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2851A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851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851A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odcecbr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Pianificazione e controllo new Brindisi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Pianificazione e controllo new Brindisi</dc:title>
  <dc:creator>PC-13</dc:creator>
  <cp:keywords>()</cp:keywords>
  <cp:lastModifiedBy>Anna D'Aprile</cp:lastModifiedBy>
  <cp:revision>8</cp:revision>
  <cp:lastPrinted>2023-11-17T15:21:00Z</cp:lastPrinted>
  <dcterms:created xsi:type="dcterms:W3CDTF">2023-11-09T11:35:00Z</dcterms:created>
  <dcterms:modified xsi:type="dcterms:W3CDTF">2023-12-13T10:52:00Z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2023-01-19T00:00:00Z</vt:filetime>
  </property>
</Properties>
</file>